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CCE140" w14:textId="63EED222" w:rsidR="007B5604" w:rsidRPr="00DF4D07" w:rsidRDefault="007B5604" w:rsidP="00A0668F">
      <w:pPr>
        <w:pStyle w:val="HTML-oblikovano"/>
        <w:jc w:val="center"/>
        <w:rPr>
          <w:rFonts w:asciiTheme="minorHAnsi" w:hAnsiTheme="minorHAnsi" w:cstheme="minorHAnsi"/>
          <w:noProof/>
        </w:rPr>
      </w:pPr>
    </w:p>
    <w:p w14:paraId="1C2B6CBA" w14:textId="77777777" w:rsidR="009D01C7" w:rsidRPr="00DF4D07" w:rsidRDefault="009D01C7" w:rsidP="009D01C7">
      <w:pPr>
        <w:rPr>
          <w:rFonts w:asciiTheme="minorHAnsi" w:hAnsiTheme="minorHAnsi" w:cstheme="minorHAnsi"/>
          <w:sz w:val="20"/>
          <w:szCs w:val="20"/>
        </w:rPr>
      </w:pPr>
      <w:bookmarkStart w:id="0" w:name="_Hlk203116608"/>
      <w:r w:rsidRPr="00DF4D07">
        <w:rPr>
          <w:rFonts w:asciiTheme="minorHAnsi" w:hAnsiTheme="minorHAnsi" w:cstheme="minorHAnsi"/>
          <w:sz w:val="20"/>
        </w:rPr>
        <w:t>Project name:</w:t>
      </w:r>
      <w:r w:rsidRPr="00DF4D07">
        <w:rPr>
          <w:rFonts w:asciiTheme="minorHAnsi" w:hAnsiTheme="minorHAnsi" w:cstheme="minorHAnsi"/>
          <w:b/>
          <w:sz w:val="20"/>
        </w:rPr>
        <w:t xml:space="preserve"> Package 23 “Small-angle X-ray scattering (SAXS) beamline at Elettra-</w:t>
      </w:r>
      <w:proofErr w:type="spellStart"/>
      <w:r w:rsidRPr="00DF4D07">
        <w:rPr>
          <w:rFonts w:asciiTheme="minorHAnsi" w:hAnsiTheme="minorHAnsi" w:cstheme="minorHAnsi"/>
          <w:b/>
          <w:sz w:val="20"/>
        </w:rPr>
        <w:t>Sincrotrone</w:t>
      </w:r>
      <w:proofErr w:type="spellEnd"/>
      <w:r w:rsidRPr="00DF4D07">
        <w:rPr>
          <w:rFonts w:asciiTheme="minorHAnsi" w:hAnsiTheme="minorHAnsi" w:cstheme="minorHAnsi"/>
          <w:b/>
          <w:sz w:val="20"/>
        </w:rPr>
        <w:t xml:space="preserve"> Trieste”</w:t>
      </w:r>
      <w:r w:rsidRPr="00DF4D07">
        <w:rPr>
          <w:rStyle w:val="Sprotnaopomba-sklic"/>
          <w:rFonts w:asciiTheme="minorHAnsi" w:hAnsiTheme="minorHAnsi" w:cstheme="minorHAnsi"/>
          <w:b/>
          <w:bCs/>
          <w:sz w:val="20"/>
          <w:szCs w:val="20"/>
        </w:rPr>
        <w:footnoteReference w:id="1"/>
      </w:r>
    </w:p>
    <w:bookmarkEnd w:id="0"/>
    <w:p w14:paraId="11904447" w14:textId="77777777" w:rsidR="009B05FD" w:rsidRPr="00DF4D07" w:rsidRDefault="009B05FD" w:rsidP="009D01C7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55F6F752" w14:textId="77777777" w:rsidR="009D01C7" w:rsidRPr="00DF4D07" w:rsidRDefault="009D01C7" w:rsidP="009D01C7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50EA3A27" w14:textId="77777777" w:rsidR="007B5604" w:rsidRPr="00DF4D07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44C5C535" w14:textId="7D3FF19E" w:rsidR="007B5604" w:rsidRPr="00DF4D07" w:rsidRDefault="003C119C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DF4D07">
        <w:rPr>
          <w:rFonts w:asciiTheme="minorHAnsi" w:hAnsiTheme="minorHAnsi" w:cstheme="minorHAnsi"/>
          <w:sz w:val="32"/>
        </w:rPr>
        <w:t>SUBCONTRACTOR’S REQUEST AND CONSENT</w:t>
      </w:r>
    </w:p>
    <w:p w14:paraId="722B5054" w14:textId="77777777" w:rsidR="007B5604" w:rsidRPr="00DF4D07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DF4D07">
        <w:rPr>
          <w:rFonts w:asciiTheme="minorHAnsi" w:hAnsiTheme="minorHAnsi" w:cstheme="minorHAnsi"/>
        </w:rPr>
        <w:tab/>
      </w:r>
      <w:r w:rsidRPr="00DF4D07">
        <w:rPr>
          <w:rFonts w:asciiTheme="minorHAnsi" w:hAnsiTheme="minorHAnsi" w:cstheme="minorHAnsi"/>
        </w:rPr>
        <w:tab/>
        <w:t>(for direct payments)</w:t>
      </w:r>
    </w:p>
    <w:p w14:paraId="02B58AB3" w14:textId="77777777" w:rsidR="007B5604" w:rsidRPr="00DF4D07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06515C0A" w14:textId="77777777" w:rsidR="009B05FD" w:rsidRPr="00DF4D07" w:rsidRDefault="009B05FD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0996A2F6" w14:textId="77777777" w:rsidR="007B5604" w:rsidRPr="00DF4D07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72F6781B" w14:textId="03A32F73" w:rsidR="007B5604" w:rsidRPr="00DF4D07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DF4D07">
        <w:rPr>
          <w:rFonts w:asciiTheme="minorHAnsi" w:hAnsiTheme="minorHAnsi" w:cstheme="minorHAnsi"/>
          <w:sz w:val="20"/>
        </w:rPr>
        <w:t xml:space="preserve">Subcontractor’s name: </w:t>
      </w:r>
      <w:permStart w:id="454164820" w:edGrp="everyone"/>
      <w:r w:rsidR="00787D7F" w:rsidRPr="00DF4D07">
        <w:rPr>
          <w:rFonts w:asciiTheme="minorHAnsi" w:hAnsiTheme="minorHAnsi" w:cstheme="minorHAnsi"/>
          <w:sz w:val="20"/>
        </w:rPr>
        <w:fldChar w:fldCharType="begin" w:fldLock="1">
          <w:ffData>
            <w:name w:val="Besedilo12"/>
            <w:enabled/>
            <w:calcOnExit w:val="0"/>
            <w:textInput/>
          </w:ffData>
        </w:fldChar>
      </w:r>
      <w:r w:rsidR="00787D7F" w:rsidRPr="00DF4D07">
        <w:rPr>
          <w:rFonts w:asciiTheme="minorHAnsi" w:hAnsiTheme="minorHAnsi" w:cstheme="minorHAnsi"/>
          <w:sz w:val="20"/>
        </w:rPr>
        <w:instrText xml:space="preserve"> FORMTEXT </w:instrText>
      </w:r>
      <w:r w:rsidR="00787D7F" w:rsidRPr="00DF4D07">
        <w:rPr>
          <w:rFonts w:asciiTheme="minorHAnsi" w:hAnsiTheme="minorHAnsi" w:cstheme="minorHAnsi"/>
          <w:sz w:val="20"/>
        </w:rPr>
      </w:r>
      <w:r w:rsidR="00787D7F" w:rsidRPr="00DF4D07">
        <w:rPr>
          <w:rFonts w:asciiTheme="minorHAnsi" w:hAnsiTheme="minorHAnsi" w:cstheme="minorHAnsi"/>
          <w:sz w:val="20"/>
        </w:rPr>
        <w:fldChar w:fldCharType="separate"/>
      </w:r>
      <w:r w:rsidRPr="00DF4D07">
        <w:rPr>
          <w:rFonts w:asciiTheme="minorHAnsi" w:hAnsiTheme="minorHAnsi" w:cstheme="minorHAnsi"/>
          <w:sz w:val="20"/>
        </w:rPr>
        <w:t>     </w:t>
      </w:r>
      <w:r w:rsidR="00787D7F" w:rsidRPr="00DF4D07">
        <w:rPr>
          <w:rFonts w:asciiTheme="minorHAnsi" w:hAnsiTheme="minorHAnsi" w:cstheme="minorHAnsi"/>
          <w:sz w:val="20"/>
        </w:rPr>
        <w:fldChar w:fldCharType="end"/>
      </w:r>
      <w:r w:rsidRPr="00DF4D07">
        <w:rPr>
          <w:rFonts w:asciiTheme="minorHAnsi" w:hAnsiTheme="minorHAnsi" w:cstheme="minorHAnsi"/>
          <w:sz w:val="20"/>
        </w:rPr>
        <w:t xml:space="preserve"> </w:t>
      </w:r>
      <w:permEnd w:id="454164820"/>
    </w:p>
    <w:p w14:paraId="746A923E" w14:textId="77777777" w:rsidR="00131D58" w:rsidRPr="00DF4D07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37793B8D" w14:textId="77777777" w:rsidR="007B5604" w:rsidRPr="00DF4D07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</w:rPr>
      </w:pPr>
      <w:r w:rsidRPr="00DF4D07">
        <w:rPr>
          <w:rFonts w:asciiTheme="minorHAnsi" w:hAnsiTheme="minorHAnsi" w:cstheme="minorHAnsi"/>
          <w:sz w:val="20"/>
        </w:rPr>
        <w:t xml:space="preserve">Subcontractor’s address: </w:t>
      </w:r>
      <w:permStart w:id="1362117114" w:edGrp="everyone"/>
      <w:r w:rsidR="00787D7F" w:rsidRPr="00DF4D07">
        <w:rPr>
          <w:rFonts w:asciiTheme="minorHAnsi" w:hAnsiTheme="minorHAnsi" w:cstheme="minorHAnsi"/>
          <w:sz w:val="20"/>
        </w:rPr>
        <w:fldChar w:fldCharType="begin" w:fldLock="1">
          <w:ffData>
            <w:name w:val="Besedilo12"/>
            <w:enabled/>
            <w:calcOnExit w:val="0"/>
            <w:textInput/>
          </w:ffData>
        </w:fldChar>
      </w:r>
      <w:r w:rsidR="00787D7F" w:rsidRPr="00DF4D07">
        <w:rPr>
          <w:rFonts w:asciiTheme="minorHAnsi" w:hAnsiTheme="minorHAnsi" w:cstheme="minorHAnsi"/>
          <w:sz w:val="20"/>
        </w:rPr>
        <w:instrText xml:space="preserve"> FORMTEXT </w:instrText>
      </w:r>
      <w:r w:rsidR="00787D7F" w:rsidRPr="00DF4D07">
        <w:rPr>
          <w:rFonts w:asciiTheme="minorHAnsi" w:hAnsiTheme="minorHAnsi" w:cstheme="minorHAnsi"/>
          <w:sz w:val="20"/>
        </w:rPr>
      </w:r>
      <w:r w:rsidR="00787D7F" w:rsidRPr="00DF4D07">
        <w:rPr>
          <w:rFonts w:asciiTheme="minorHAnsi" w:hAnsiTheme="minorHAnsi" w:cstheme="minorHAnsi"/>
          <w:sz w:val="20"/>
        </w:rPr>
        <w:fldChar w:fldCharType="separate"/>
      </w:r>
      <w:r w:rsidRPr="00DF4D07">
        <w:rPr>
          <w:rFonts w:asciiTheme="minorHAnsi" w:hAnsiTheme="minorHAnsi" w:cstheme="minorHAnsi"/>
          <w:sz w:val="20"/>
        </w:rPr>
        <w:t>     </w:t>
      </w:r>
      <w:r w:rsidR="00787D7F" w:rsidRPr="00DF4D07">
        <w:rPr>
          <w:rFonts w:asciiTheme="minorHAnsi" w:hAnsiTheme="minorHAnsi" w:cstheme="minorHAnsi"/>
          <w:sz w:val="20"/>
        </w:rPr>
        <w:fldChar w:fldCharType="end"/>
      </w:r>
      <w:permEnd w:id="1362117114"/>
    </w:p>
    <w:p w14:paraId="40EE60C5" w14:textId="77777777" w:rsidR="007B5604" w:rsidRPr="00DF4D07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4034986" w14:textId="77777777" w:rsidR="007B5604" w:rsidRPr="00DF4D07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5D2858FE" w14:textId="66D061B0" w:rsidR="007B5604" w:rsidRPr="00DF4D07" w:rsidRDefault="00744825" w:rsidP="004443BE">
      <w:pPr>
        <w:pStyle w:val="Glava"/>
        <w:tabs>
          <w:tab w:val="left" w:pos="6521"/>
        </w:tabs>
        <w:spacing w:before="120"/>
        <w:jc w:val="both"/>
        <w:rPr>
          <w:rFonts w:asciiTheme="minorHAnsi" w:hAnsiTheme="minorHAnsi" w:cstheme="minorHAnsi"/>
          <w:sz w:val="20"/>
          <w:szCs w:val="20"/>
        </w:rPr>
      </w:pPr>
      <w:r w:rsidRPr="00DF4D07">
        <w:rPr>
          <w:rFonts w:asciiTheme="minorHAnsi" w:hAnsiTheme="minorHAnsi" w:cstheme="minorHAnsi"/>
          <w:sz w:val="20"/>
          <w:szCs w:val="20"/>
        </w:rPr>
        <w:t xml:space="preserve">In accordance with the </w:t>
      </w:r>
      <w:r w:rsidRPr="00DF4D0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fourth indent of Paragraph 2 of </w:t>
      </w:r>
      <w:r w:rsidRPr="00DF4D07">
        <w:rPr>
          <w:rFonts w:asciiTheme="minorHAnsi" w:hAnsiTheme="minorHAnsi" w:cstheme="minorHAnsi"/>
          <w:sz w:val="20"/>
          <w:szCs w:val="20"/>
        </w:rPr>
        <w:t xml:space="preserve">Article 94 </w:t>
      </w:r>
      <w:r w:rsidRPr="00DF4D07">
        <w:rPr>
          <w:rFonts w:asciiTheme="minorHAnsi" w:hAnsiTheme="minorHAnsi" w:cstheme="minorHAnsi"/>
          <w:sz w:val="20"/>
          <w:szCs w:val="20"/>
          <w:shd w:val="clear" w:color="auto" w:fill="FFFFFF"/>
        </w:rPr>
        <w:t>of the Public Procurement Act (Official Gazette of the Republic of Slovenia, No. 91/15, 14/18, 121/21, 10/22, 74/22 – Decision of the Constitutional Court, 100/22 – ZNUZSZS, 28/23</w:t>
      </w:r>
      <w:r w:rsidR="00432389">
        <w:rPr>
          <w:rFonts w:asciiTheme="minorHAnsi" w:hAnsiTheme="minorHAnsi" w:cstheme="minorHAnsi"/>
          <w:sz w:val="20"/>
          <w:szCs w:val="20"/>
          <w:shd w:val="clear" w:color="auto" w:fill="FFFFFF"/>
        </w:rPr>
        <w:t>,</w:t>
      </w:r>
      <w:r w:rsidRPr="00DF4D0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88/23 – ZOPNN-F</w:t>
      </w:r>
      <w:r w:rsidR="00432389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432389" w:rsidRPr="00DF4D07">
        <w:rPr>
          <w:rFonts w:asciiTheme="minorHAnsi" w:hAnsiTheme="minorHAnsi" w:cstheme="minorHAnsi"/>
          <w:sz w:val="20"/>
          <w:szCs w:val="20"/>
          <w:shd w:val="clear" w:color="auto" w:fill="FFFFFF"/>
        </w:rPr>
        <w:t>and</w:t>
      </w:r>
      <w:r w:rsidR="00432389" w:rsidRPr="00CA7388"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 xml:space="preserve"> </w:t>
      </w:r>
      <w:hyperlink r:id="rId7" w:tgtFrame="_blank" w:tooltip="Zakon o objavljanju v Uradnem listu Republike Slovenije (ZOUL)" w:history="1">
        <w:r w:rsidR="00432389" w:rsidRPr="00CA7388">
          <w:rPr>
            <w:rStyle w:val="Hiperpovezava"/>
            <w:rFonts w:asciiTheme="minorHAnsi" w:hAnsiTheme="minorHAnsi" w:cstheme="minorHAnsi"/>
            <w:color w:val="000000" w:themeColor="text1"/>
            <w:sz w:val="20"/>
            <w:szCs w:val="20"/>
            <w:u w:val="none"/>
            <w:shd w:val="clear" w:color="auto" w:fill="FFFFFF"/>
          </w:rPr>
          <w:t>83/25</w:t>
        </w:r>
      </w:hyperlink>
      <w:r w:rsidR="00432389" w:rsidRPr="00CA7388"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> – ZOUL</w:t>
      </w:r>
      <w:r w:rsidRPr="00DF4D0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; hereinafter: ZJN-3) we hereby require that the User and Payer: </w:t>
      </w:r>
      <w:r w:rsidRPr="00DF4D07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UNIVERSITY OF MARIBOR, </w:t>
      </w:r>
      <w:r w:rsidRPr="00DF4D07">
        <w:rPr>
          <w:rFonts w:asciiTheme="minorHAnsi" w:hAnsiTheme="minorHAnsi" w:cstheme="minorHAnsi"/>
          <w:caps/>
          <w:color w:val="000000" w:themeColor="text1"/>
          <w:sz w:val="20"/>
          <w:szCs w:val="20"/>
        </w:rPr>
        <w:t>Faculty of Medicine</w:t>
      </w:r>
      <w:r w:rsidRPr="00DF4D07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, </w:t>
      </w:r>
      <w:proofErr w:type="spellStart"/>
      <w:r w:rsidRPr="00DF4D07">
        <w:rPr>
          <w:rFonts w:asciiTheme="minorHAnsi" w:hAnsiTheme="minorHAnsi" w:cstheme="minorHAnsi"/>
          <w:color w:val="000000" w:themeColor="text1"/>
          <w:sz w:val="20"/>
          <w:szCs w:val="20"/>
        </w:rPr>
        <w:t>Taborska</w:t>
      </w:r>
      <w:proofErr w:type="spellEnd"/>
      <w:r w:rsidRPr="00DF4D07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proofErr w:type="spellStart"/>
      <w:r w:rsidRPr="00DF4D07">
        <w:rPr>
          <w:rFonts w:asciiTheme="minorHAnsi" w:hAnsiTheme="minorHAnsi" w:cstheme="minorHAnsi"/>
          <w:color w:val="000000" w:themeColor="text1"/>
          <w:sz w:val="20"/>
          <w:szCs w:val="20"/>
        </w:rPr>
        <w:t>ulica</w:t>
      </w:r>
      <w:proofErr w:type="spellEnd"/>
      <w:r w:rsidRPr="00DF4D07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8, 2000 Maribor, Slovenia and the Contracting Authority </w:t>
      </w:r>
      <w:r w:rsidRPr="00DF4D07">
        <w:rPr>
          <w:rFonts w:asciiTheme="minorHAnsi" w:hAnsiTheme="minorHAnsi" w:cstheme="minorHAnsi"/>
          <w:caps/>
          <w:sz w:val="20"/>
          <w:szCs w:val="20"/>
        </w:rPr>
        <w:t>University of Primorska, Università del Litorale</w:t>
      </w:r>
      <w:r w:rsidRPr="00DF4D07">
        <w:rPr>
          <w:rFonts w:asciiTheme="minorHAnsi" w:hAnsiTheme="minorHAnsi" w:cstheme="minorHAnsi"/>
          <w:sz w:val="20"/>
          <w:szCs w:val="20"/>
        </w:rPr>
        <w:t xml:space="preserve">, Titov </w:t>
      </w:r>
      <w:proofErr w:type="spellStart"/>
      <w:r w:rsidRPr="00DF4D07">
        <w:rPr>
          <w:rFonts w:asciiTheme="minorHAnsi" w:hAnsiTheme="minorHAnsi" w:cstheme="minorHAnsi"/>
          <w:sz w:val="20"/>
          <w:szCs w:val="20"/>
        </w:rPr>
        <w:t>trg</w:t>
      </w:r>
      <w:proofErr w:type="spellEnd"/>
      <w:r w:rsidRPr="00DF4D07">
        <w:rPr>
          <w:rFonts w:asciiTheme="minorHAnsi" w:hAnsiTheme="minorHAnsi" w:cstheme="minorHAnsi"/>
          <w:sz w:val="20"/>
          <w:szCs w:val="20"/>
        </w:rPr>
        <w:t xml:space="preserve"> 4, 6000 Koper, Slovenia</w:t>
      </w:r>
      <w:r w:rsidRPr="00DF4D07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Pr="00DF4D0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based on an e-invoice or interim certificate approved by the tenderer/main contractor </w:t>
      </w:r>
      <w:permStart w:id="664161942" w:edGrp="everyone"/>
      <w:r w:rsidR="00180EA3" w:rsidRPr="00DF4D07">
        <w:rPr>
          <w:rFonts w:asciiTheme="minorHAnsi" w:hAnsiTheme="minorHAnsi" w:cstheme="minorHAnsi"/>
          <w:sz w:val="20"/>
          <w:szCs w:val="20"/>
        </w:rPr>
        <w:fldChar w:fldCharType="begin" w:fldLock="1">
          <w:ffData>
            <w:name w:val="Besedilo12"/>
            <w:enabled/>
            <w:calcOnExit w:val="0"/>
            <w:textInput/>
          </w:ffData>
        </w:fldChar>
      </w:r>
      <w:r w:rsidR="00180EA3" w:rsidRPr="00DF4D07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="00180EA3" w:rsidRPr="00DF4D07">
        <w:rPr>
          <w:rFonts w:asciiTheme="minorHAnsi" w:hAnsiTheme="minorHAnsi" w:cstheme="minorHAnsi"/>
          <w:sz w:val="20"/>
          <w:szCs w:val="20"/>
        </w:rPr>
      </w:r>
      <w:r w:rsidR="00180EA3" w:rsidRPr="00DF4D07">
        <w:rPr>
          <w:rFonts w:asciiTheme="minorHAnsi" w:hAnsiTheme="minorHAnsi" w:cstheme="minorHAnsi"/>
          <w:sz w:val="20"/>
          <w:szCs w:val="20"/>
        </w:rPr>
        <w:fldChar w:fldCharType="separate"/>
      </w:r>
      <w:r w:rsidRPr="00DF4D07">
        <w:rPr>
          <w:rFonts w:asciiTheme="minorHAnsi" w:hAnsiTheme="minorHAnsi" w:cstheme="minorHAnsi"/>
          <w:sz w:val="20"/>
          <w:szCs w:val="20"/>
        </w:rPr>
        <w:t>     </w:t>
      </w:r>
      <w:r w:rsidR="00180EA3" w:rsidRPr="00DF4D07">
        <w:rPr>
          <w:rFonts w:asciiTheme="minorHAnsi" w:hAnsiTheme="minorHAnsi" w:cstheme="minorHAnsi"/>
          <w:sz w:val="20"/>
          <w:szCs w:val="20"/>
        </w:rPr>
        <w:fldChar w:fldCharType="end"/>
      </w:r>
      <w:r w:rsidRPr="00DF4D07">
        <w:rPr>
          <w:rFonts w:asciiTheme="minorHAnsi" w:hAnsiTheme="minorHAnsi" w:cstheme="minorHAnsi"/>
          <w:sz w:val="20"/>
          <w:szCs w:val="20"/>
        </w:rPr>
        <w:t xml:space="preserve"> </w:t>
      </w:r>
      <w:permEnd w:id="664161942"/>
      <w:r w:rsidRPr="00DF4D0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makes direct payments to us, as the subcontractor, for the public procurement</w:t>
      </w:r>
      <w:r w:rsidRPr="00DF4D07">
        <w:rPr>
          <w:rFonts w:asciiTheme="minorHAnsi" w:hAnsiTheme="minorHAnsi" w:cstheme="minorHAnsi"/>
          <w:b/>
          <w:sz w:val="20"/>
          <w:szCs w:val="20"/>
          <w:shd w:val="clear" w:color="auto" w:fill="FFFFFF"/>
        </w:rPr>
        <w:t xml:space="preserve"> No. 302/6 - HF-DET/26</w:t>
      </w:r>
      <w:r w:rsidRPr="00DF4D0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bookmarkStart w:id="1" w:name="_Hlk92723999"/>
      <w:r w:rsidRPr="00DF4D07">
        <w:rPr>
          <w:rFonts w:asciiTheme="minorHAnsi" w:hAnsiTheme="minorHAnsi" w:cstheme="minorHAnsi"/>
          <w:sz w:val="20"/>
          <w:szCs w:val="20"/>
        </w:rPr>
        <w:t>“</w:t>
      </w:r>
      <w:bookmarkEnd w:id="1"/>
      <w:r w:rsidR="00AB13CD" w:rsidRPr="00AB13CD">
        <w:rPr>
          <w:rFonts w:asciiTheme="minorHAnsi" w:hAnsiTheme="minorHAnsi" w:cstheme="minorHAnsi"/>
          <w:b/>
          <w:sz w:val="20"/>
          <w:szCs w:val="20"/>
        </w:rPr>
        <w:t>Hybrid photon detector for use on a small-angle X-ray scattering (SAXS) beamline</w:t>
      </w:r>
      <w:r w:rsidRPr="00DF4D07">
        <w:rPr>
          <w:rFonts w:asciiTheme="minorHAnsi" w:hAnsiTheme="minorHAnsi" w:cstheme="minorHAnsi"/>
          <w:color w:val="000000" w:themeColor="text1"/>
          <w:sz w:val="20"/>
          <w:szCs w:val="20"/>
        </w:rPr>
        <w:t>”,</w:t>
      </w:r>
      <w:r w:rsidRPr="00DF4D07">
        <w:rPr>
          <w:rFonts w:asciiTheme="minorHAnsi" w:hAnsiTheme="minorHAnsi" w:cstheme="minorHAnsi"/>
          <w:b/>
          <w:sz w:val="20"/>
          <w:szCs w:val="20"/>
          <w:shd w:val="clear" w:color="auto" w:fill="FFFFFF"/>
        </w:rPr>
        <w:t xml:space="preserve"> </w:t>
      </w:r>
      <w:r w:rsidRPr="00DF4D07">
        <w:rPr>
          <w:rFonts w:asciiTheme="minorHAnsi" w:hAnsiTheme="minorHAnsi" w:cstheme="minorHAnsi"/>
          <w:sz w:val="20"/>
          <w:szCs w:val="20"/>
          <w:shd w:val="clear" w:color="auto" w:fill="FFFFFF"/>
        </w:rPr>
        <w:t>published on the Public Procurement Portal.</w:t>
      </w:r>
    </w:p>
    <w:p w14:paraId="6FEAF4C4" w14:textId="77777777" w:rsidR="007B5604" w:rsidRPr="00DF4D07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5A666C3D" w14:textId="750C18FD" w:rsidR="00520595" w:rsidRPr="00DF4D07" w:rsidRDefault="00520595" w:rsidP="007B5604">
      <w:pPr>
        <w:jc w:val="both"/>
        <w:rPr>
          <w:rFonts w:asciiTheme="minorHAnsi" w:hAnsiTheme="minorHAnsi" w:cstheme="minorHAnsi"/>
          <w:sz w:val="20"/>
          <w:szCs w:val="20"/>
        </w:rPr>
      </w:pPr>
      <w:r w:rsidRPr="00DF4D07">
        <w:rPr>
          <w:rFonts w:asciiTheme="minorHAnsi" w:hAnsiTheme="minorHAnsi" w:cstheme="minorHAnsi"/>
          <w:sz w:val="20"/>
        </w:rPr>
        <w:t xml:space="preserve">We agree that the User and Payer: UNIVERSITY OF MARIBOR, Faculty of Medicine, </w:t>
      </w:r>
      <w:proofErr w:type="spellStart"/>
      <w:r w:rsidRPr="00DF4D07">
        <w:rPr>
          <w:rFonts w:asciiTheme="minorHAnsi" w:hAnsiTheme="minorHAnsi" w:cstheme="minorHAnsi"/>
          <w:sz w:val="20"/>
        </w:rPr>
        <w:t>Taborska</w:t>
      </w:r>
      <w:proofErr w:type="spellEnd"/>
      <w:r w:rsidRPr="00DF4D07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DF4D07">
        <w:rPr>
          <w:rFonts w:asciiTheme="minorHAnsi" w:hAnsiTheme="minorHAnsi" w:cstheme="minorHAnsi"/>
          <w:sz w:val="20"/>
        </w:rPr>
        <w:t>ulica</w:t>
      </w:r>
      <w:proofErr w:type="spellEnd"/>
      <w:r w:rsidRPr="00DF4D07">
        <w:rPr>
          <w:rFonts w:asciiTheme="minorHAnsi" w:hAnsiTheme="minorHAnsi" w:cstheme="minorHAnsi"/>
          <w:sz w:val="20"/>
        </w:rPr>
        <w:t xml:space="preserve"> 8, 2000 Maribor, Slovenia and the Contracting Authority University of </w:t>
      </w:r>
      <w:proofErr w:type="spellStart"/>
      <w:r w:rsidRPr="00DF4D07">
        <w:rPr>
          <w:rFonts w:asciiTheme="minorHAnsi" w:hAnsiTheme="minorHAnsi" w:cstheme="minorHAnsi"/>
          <w:sz w:val="20"/>
        </w:rPr>
        <w:t>Primorska</w:t>
      </w:r>
      <w:proofErr w:type="spellEnd"/>
      <w:r w:rsidRPr="00DF4D07">
        <w:rPr>
          <w:rFonts w:asciiTheme="minorHAnsi" w:hAnsiTheme="minorHAnsi" w:cstheme="minorHAnsi"/>
          <w:sz w:val="20"/>
        </w:rPr>
        <w:t xml:space="preserve">, </w:t>
      </w:r>
      <w:r w:rsidRPr="00DF4D07">
        <w:rPr>
          <w:rFonts w:asciiTheme="minorHAnsi" w:hAnsiTheme="minorHAnsi" w:cstheme="minorHAnsi"/>
          <w:caps/>
          <w:sz w:val="20"/>
        </w:rPr>
        <w:t>Università del Litorale</w:t>
      </w:r>
      <w:r w:rsidRPr="00DF4D07">
        <w:rPr>
          <w:rFonts w:asciiTheme="minorHAnsi" w:hAnsiTheme="minorHAnsi" w:cstheme="minorHAnsi"/>
          <w:sz w:val="20"/>
        </w:rPr>
        <w:t xml:space="preserve">, Titov </w:t>
      </w:r>
      <w:proofErr w:type="spellStart"/>
      <w:r w:rsidRPr="00DF4D07">
        <w:rPr>
          <w:rFonts w:asciiTheme="minorHAnsi" w:hAnsiTheme="minorHAnsi" w:cstheme="minorHAnsi"/>
          <w:sz w:val="20"/>
        </w:rPr>
        <w:t>trg</w:t>
      </w:r>
      <w:proofErr w:type="spellEnd"/>
      <w:r w:rsidRPr="00DF4D07">
        <w:rPr>
          <w:rFonts w:asciiTheme="minorHAnsi" w:hAnsiTheme="minorHAnsi" w:cstheme="minorHAnsi"/>
          <w:sz w:val="20"/>
        </w:rPr>
        <w:t xml:space="preserve"> 4, 6000 Koper, Slovenia</w:t>
      </w:r>
      <w:r w:rsidR="00DF57EA">
        <w:rPr>
          <w:rFonts w:asciiTheme="minorHAnsi" w:hAnsiTheme="minorHAnsi" w:cstheme="minorHAnsi"/>
          <w:sz w:val="20"/>
        </w:rPr>
        <w:t>,</w:t>
      </w:r>
      <w:r w:rsidRPr="00DF4D07">
        <w:rPr>
          <w:rFonts w:asciiTheme="minorHAnsi" w:hAnsiTheme="minorHAnsi" w:cstheme="minorHAnsi"/>
          <w:sz w:val="20"/>
        </w:rPr>
        <w:t xml:space="preserve"> </w:t>
      </w:r>
      <w:r w:rsidRPr="00DF4D07">
        <w:rPr>
          <w:rFonts w:asciiTheme="minorHAnsi" w:hAnsiTheme="minorHAnsi" w:cstheme="minorHAnsi"/>
          <w:sz w:val="20"/>
          <w:shd w:val="clear" w:color="auto" w:fill="FFFFFF"/>
        </w:rPr>
        <w:t>based on the contract and in accordance with the fifth paragraph of Article 94 of ZJN-3, shall settle our claim(s) against the tenderer/main contractor for the execution of the subject-matter of the public procurement directly to us.</w:t>
      </w:r>
    </w:p>
    <w:p w14:paraId="254F7D7F" w14:textId="77777777" w:rsidR="007B5604" w:rsidRPr="00DF4D07" w:rsidRDefault="007B5604" w:rsidP="007B5604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6AE87824" w14:textId="77777777" w:rsidR="008545B6" w:rsidRPr="00DF4D07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7355F9D5" w14:textId="77777777" w:rsidR="007B5604" w:rsidRPr="00DF4D07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9356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694"/>
        <w:gridCol w:w="3686"/>
      </w:tblGrid>
      <w:tr w:rsidR="008545B6" w:rsidRPr="00DF4D07" w14:paraId="301C159A" w14:textId="77777777" w:rsidTr="00610DFB">
        <w:trPr>
          <w:jc w:val="center"/>
        </w:trPr>
        <w:tc>
          <w:tcPr>
            <w:tcW w:w="2976" w:type="dxa"/>
          </w:tcPr>
          <w:p w14:paraId="445E4ADA" w14:textId="2B13497A" w:rsidR="008545B6" w:rsidRPr="00DF4D07" w:rsidRDefault="009622D5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F4D07">
              <w:rPr>
                <w:rFonts w:asciiTheme="minorHAnsi" w:hAnsiTheme="minorHAnsi" w:cstheme="minorHAnsi"/>
                <w:sz w:val="20"/>
              </w:rPr>
              <w:t>Place and date: _________</w:t>
            </w:r>
          </w:p>
        </w:tc>
        <w:tc>
          <w:tcPr>
            <w:tcW w:w="2694" w:type="dxa"/>
          </w:tcPr>
          <w:p w14:paraId="706A6B61" w14:textId="77777777" w:rsidR="008545B6" w:rsidRPr="00DF4D07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F4D07">
              <w:rPr>
                <w:rFonts w:asciiTheme="minorHAnsi" w:hAnsiTheme="minorHAnsi" w:cstheme="minorHAnsi"/>
                <w:sz w:val="20"/>
              </w:rPr>
              <w:t>Stamp:</w:t>
            </w:r>
          </w:p>
        </w:tc>
        <w:tc>
          <w:tcPr>
            <w:tcW w:w="3686" w:type="dxa"/>
          </w:tcPr>
          <w:p w14:paraId="1EE8DF9B" w14:textId="77777777" w:rsidR="00692C8F" w:rsidRPr="00DF4D07" w:rsidRDefault="00692C8F" w:rsidP="0020704D">
            <w:pPr>
              <w:tabs>
                <w:tab w:val="left" w:pos="4395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</w:rPr>
            </w:pPr>
            <w:r w:rsidRPr="00DF4D07">
              <w:rPr>
                <w:rFonts w:asciiTheme="minorHAnsi" w:hAnsiTheme="minorHAnsi" w:cstheme="minorHAnsi"/>
                <w:b/>
                <w:sz w:val="20"/>
              </w:rPr>
              <w:t>Name and surname:</w:t>
            </w:r>
            <w:permStart w:id="715657664" w:edGrp="everyone"/>
            <w:r w:rsidRPr="00DF4D07"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DF4D07">
              <w:rPr>
                <w:rFonts w:asciiTheme="minorHAnsi" w:hAnsiTheme="minorHAnsi" w:cstheme="minorHAnsi"/>
                <w:sz w:val="20"/>
              </w:rPr>
              <w:fldChar w:fldCharType="begin" w:fldLock="1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F4D07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DF4D07">
              <w:rPr>
                <w:rFonts w:asciiTheme="minorHAnsi" w:hAnsiTheme="minorHAnsi" w:cstheme="minorHAnsi"/>
                <w:sz w:val="20"/>
              </w:rPr>
            </w:r>
            <w:r w:rsidRPr="00DF4D07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Pr="00DF4D07">
              <w:rPr>
                <w:rFonts w:asciiTheme="minorHAnsi" w:hAnsiTheme="minorHAnsi" w:cstheme="minorHAnsi"/>
                <w:sz w:val="20"/>
              </w:rPr>
              <w:t>     </w:t>
            </w:r>
            <w:r w:rsidRPr="00DF4D07">
              <w:rPr>
                <w:rFonts w:asciiTheme="minorHAnsi" w:hAnsiTheme="minorHAnsi" w:cstheme="minorHAnsi"/>
                <w:sz w:val="20"/>
              </w:rPr>
              <w:fldChar w:fldCharType="end"/>
            </w:r>
            <w:permEnd w:id="715657664"/>
          </w:p>
          <w:p w14:paraId="66D71306" w14:textId="0A3C2654" w:rsidR="00692C8F" w:rsidRPr="00DF4D07" w:rsidRDefault="00692C8F" w:rsidP="0020704D">
            <w:pPr>
              <w:tabs>
                <w:tab w:val="left" w:pos="4395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DF4D07">
              <w:rPr>
                <w:rFonts w:asciiTheme="minorHAnsi" w:hAnsiTheme="minorHAnsi" w:cstheme="minorHAnsi"/>
                <w:sz w:val="18"/>
              </w:rPr>
              <w:t>(</w:t>
            </w:r>
            <w:r w:rsidRPr="00DF4D07">
              <w:rPr>
                <w:rFonts w:asciiTheme="minorHAnsi" w:hAnsiTheme="minorHAnsi" w:cstheme="minorHAnsi"/>
                <w:sz w:val="18"/>
                <w:shd w:val="clear" w:color="auto" w:fill="FFFFFF"/>
              </w:rPr>
              <w:t xml:space="preserve">Person </w:t>
            </w:r>
            <w:r w:rsidRPr="00DF4D07">
              <w:rPr>
                <w:rFonts w:asciiTheme="minorHAnsi" w:hAnsiTheme="minorHAnsi" w:cstheme="minorHAnsi"/>
                <w:sz w:val="20"/>
                <w:shd w:val="clear" w:color="auto" w:fill="FFFFFF"/>
              </w:rPr>
              <w:t>authorized to sign on behalf of the subcontractor)</w:t>
            </w:r>
            <w:r w:rsidRPr="00DF4D07">
              <w:rPr>
                <w:rFonts w:asciiTheme="minorHAnsi" w:hAnsiTheme="minorHAnsi" w:cstheme="minorHAnsi"/>
                <w:sz w:val="20"/>
              </w:rPr>
              <w:t xml:space="preserve"> </w:t>
            </w:r>
          </w:p>
          <w:p w14:paraId="54CB2E6C" w14:textId="77777777" w:rsidR="00692C8F" w:rsidRPr="00DF4D07" w:rsidRDefault="00692C8F" w:rsidP="0020704D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2983CB7" w14:textId="422F8961" w:rsidR="0020704D" w:rsidRPr="00DF4D07" w:rsidRDefault="0020704D" w:rsidP="0020704D">
            <w:pPr>
              <w:tabs>
                <w:tab w:val="left" w:pos="4395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DF4D07">
              <w:rPr>
                <w:rFonts w:asciiTheme="minorHAnsi" w:hAnsiTheme="minorHAnsi" w:cstheme="minorHAnsi"/>
                <w:b/>
                <w:sz w:val="20"/>
              </w:rPr>
              <w:t>Signature: ________________</w:t>
            </w:r>
          </w:p>
          <w:p w14:paraId="3DA64E71" w14:textId="521AD04F" w:rsidR="008545B6" w:rsidRPr="00DF4D07" w:rsidRDefault="009622D5" w:rsidP="009622D5">
            <w:pPr>
              <w:tabs>
                <w:tab w:val="left" w:pos="4395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DF4D07">
              <w:rPr>
                <w:rFonts w:asciiTheme="minorHAnsi" w:hAnsiTheme="minorHAnsi" w:cstheme="minorHAnsi"/>
                <w:sz w:val="20"/>
                <w:shd w:val="clear" w:color="auto" w:fill="FFFFFF"/>
              </w:rPr>
              <w:t>(Person authorized to sign on behalf of the subcontractor)</w:t>
            </w:r>
            <w:r w:rsidRPr="00DF4D07">
              <w:rPr>
                <w:rFonts w:asciiTheme="minorHAnsi" w:hAnsiTheme="minorHAnsi" w:cstheme="minorHAnsi"/>
                <w:sz w:val="20"/>
              </w:rPr>
              <w:t xml:space="preserve"> </w:t>
            </w:r>
          </w:p>
        </w:tc>
      </w:tr>
    </w:tbl>
    <w:p w14:paraId="5F8395AF" w14:textId="77777777" w:rsidR="007B5604" w:rsidRPr="00DF4D07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75D50572" w14:textId="77777777" w:rsidR="00615B14" w:rsidRPr="00DF4D07" w:rsidRDefault="00615B14">
      <w:pPr>
        <w:rPr>
          <w:rFonts w:asciiTheme="minorHAnsi" w:hAnsiTheme="minorHAnsi" w:cstheme="minorHAnsi"/>
        </w:rPr>
      </w:pPr>
    </w:p>
    <w:p w14:paraId="6D7213F1" w14:textId="77777777" w:rsidR="00B60C30" w:rsidRPr="00DF4D07" w:rsidRDefault="00B60C30">
      <w:pPr>
        <w:rPr>
          <w:rFonts w:asciiTheme="minorHAnsi" w:hAnsiTheme="minorHAnsi" w:cstheme="minorHAnsi"/>
        </w:rPr>
      </w:pPr>
    </w:p>
    <w:p w14:paraId="07456BD4" w14:textId="77777777" w:rsidR="00B60C30" w:rsidRPr="00DF4D07" w:rsidRDefault="00B60C30">
      <w:pPr>
        <w:rPr>
          <w:rFonts w:asciiTheme="minorHAnsi" w:hAnsiTheme="minorHAnsi" w:cstheme="minorHAnsi"/>
        </w:rPr>
      </w:pPr>
    </w:p>
    <w:p w14:paraId="6FDA3073" w14:textId="77777777" w:rsidR="00615B14" w:rsidRPr="00DF4D07" w:rsidRDefault="00615B14" w:rsidP="00615B14">
      <w:pPr>
        <w:jc w:val="both"/>
        <w:rPr>
          <w:rFonts w:asciiTheme="minorHAnsi" w:hAnsiTheme="minorHAnsi" w:cstheme="minorHAnsi"/>
          <w:b/>
          <w:sz w:val="18"/>
          <w:szCs w:val="20"/>
          <w:u w:val="single"/>
        </w:rPr>
      </w:pPr>
      <w:r w:rsidRPr="00DF4D07">
        <w:rPr>
          <w:rFonts w:asciiTheme="minorHAnsi" w:hAnsiTheme="minorHAnsi" w:cstheme="minorHAnsi"/>
          <w:b/>
          <w:sz w:val="18"/>
          <w:u w:val="single"/>
        </w:rPr>
        <w:t>INSTRUCTION:</w:t>
      </w:r>
    </w:p>
    <w:p w14:paraId="2081AD68" w14:textId="1754C732" w:rsidR="00615B14" w:rsidRPr="00DF4D07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sz w:val="18"/>
          <w:szCs w:val="20"/>
        </w:rPr>
      </w:pPr>
      <w:r w:rsidRPr="00DF4D07">
        <w:rPr>
          <w:rFonts w:asciiTheme="minorHAnsi" w:hAnsiTheme="minorHAnsi" w:cstheme="minorHAnsi"/>
          <w:sz w:val="18"/>
        </w:rPr>
        <w:t>This form must be completed only in the event of acting together with subcontractors when the subcontractors request direct payments (</w:t>
      </w:r>
      <w:r w:rsidRPr="00DF4D07">
        <w:rPr>
          <w:rFonts w:asciiTheme="minorHAnsi" w:hAnsiTheme="minorHAnsi" w:cstheme="minorHAnsi"/>
          <w:i/>
          <w:iCs/>
          <w:sz w:val="18"/>
        </w:rPr>
        <w:t>otherwise, it shall be deemed that subcontractors do not request direct payments</w:t>
      </w:r>
      <w:r w:rsidRPr="00DF4D07">
        <w:rPr>
          <w:rFonts w:asciiTheme="minorHAnsi" w:hAnsiTheme="minorHAnsi" w:cstheme="minorHAnsi"/>
          <w:sz w:val="18"/>
        </w:rPr>
        <w:t xml:space="preserve">). </w:t>
      </w:r>
    </w:p>
    <w:p w14:paraId="66297722" w14:textId="3EDF0CCE" w:rsidR="00615B14" w:rsidRPr="00DF4D07" w:rsidRDefault="00040994" w:rsidP="00B60C30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</w:rPr>
      </w:pPr>
      <w:r w:rsidRPr="00DF4D07">
        <w:rPr>
          <w:rFonts w:asciiTheme="minorHAnsi" w:hAnsiTheme="minorHAnsi" w:cstheme="minorHAnsi"/>
          <w:sz w:val="18"/>
        </w:rPr>
        <w:t>The tenderer uploads the completed and stamped Form “</w:t>
      </w:r>
      <w:r w:rsidRPr="00DF4D07">
        <w:rPr>
          <w:rFonts w:asciiTheme="minorHAnsi" w:hAnsiTheme="minorHAnsi" w:cstheme="minorHAnsi"/>
          <w:b/>
          <w:bCs/>
          <w:sz w:val="18"/>
        </w:rPr>
        <w:t>Subcontractor’s Request and Consent</w:t>
      </w:r>
      <w:r w:rsidRPr="00DF4D07">
        <w:rPr>
          <w:rFonts w:asciiTheme="minorHAnsi" w:hAnsiTheme="minorHAnsi" w:cstheme="minorHAnsi"/>
          <w:sz w:val="18"/>
        </w:rPr>
        <w:t>” that is signed by the subcontractor at the time of submitting the tender to the e-JN information system, section “</w:t>
      </w:r>
      <w:r w:rsidRPr="00DF4D07">
        <w:rPr>
          <w:rFonts w:asciiTheme="minorHAnsi" w:hAnsiTheme="minorHAnsi" w:cstheme="minorHAnsi"/>
          <w:b/>
          <w:bCs/>
          <w:sz w:val="18"/>
        </w:rPr>
        <w:t>Other Attachments</w:t>
      </w:r>
      <w:r w:rsidRPr="00DF4D07">
        <w:rPr>
          <w:rFonts w:asciiTheme="minorHAnsi" w:hAnsiTheme="minorHAnsi" w:cstheme="minorHAnsi"/>
          <w:sz w:val="18"/>
        </w:rPr>
        <w:t>”.</w:t>
      </w:r>
    </w:p>
    <w:sectPr w:rsidR="00615B14" w:rsidRPr="00DF4D07" w:rsidSect="0050102F">
      <w:headerReference w:type="default" r:id="rId8"/>
      <w:footerReference w:type="even" r:id="rId9"/>
      <w:footerReference w:type="default" r:id="rId10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EB86E1" w14:textId="77777777" w:rsidR="00953023" w:rsidRDefault="00953023" w:rsidP="007B5604">
      <w:r>
        <w:separator/>
      </w:r>
    </w:p>
  </w:endnote>
  <w:endnote w:type="continuationSeparator" w:id="0">
    <w:p w14:paraId="5E22A345" w14:textId="77777777" w:rsidR="00953023" w:rsidRDefault="00953023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A160B" w14:textId="77777777" w:rsidR="003D2BE1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3DC5B98" w14:textId="77777777" w:rsidR="003D2BE1" w:rsidRDefault="003D2BE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14FDE" w14:textId="0279A800" w:rsidR="007B5604" w:rsidRPr="0040589B" w:rsidRDefault="00046F08" w:rsidP="00D43BAE">
    <w:pPr>
      <w:pStyle w:val="Noga"/>
      <w:pBdr>
        <w:top w:val="single" w:sz="4" w:space="0" w:color="auto"/>
      </w:pBdr>
      <w:rPr>
        <w:rFonts w:ascii="Calibri" w:hAnsi="Calibri" w:cs="Calibri"/>
        <w:sz w:val="16"/>
        <w:szCs w:val="16"/>
      </w:rPr>
    </w:pPr>
    <w:bookmarkStart w:id="2" w:name="_Hlk155252982"/>
    <w:r>
      <w:rPr>
        <w:rFonts w:asciiTheme="minorHAnsi" w:hAnsiTheme="minorHAnsi"/>
        <w:sz w:val="16"/>
      </w:rPr>
      <w:t>302/</w:t>
    </w:r>
    <w:bookmarkEnd w:id="2"/>
    <w:r>
      <w:rPr>
        <w:rFonts w:asciiTheme="minorHAnsi" w:hAnsiTheme="minorHAnsi"/>
        <w:sz w:val="16"/>
      </w:rPr>
      <w:t>6 - HF-DET/26</w:t>
    </w:r>
    <w:r>
      <w:rPr>
        <w:sz w:val="16"/>
      </w:rPr>
      <w:tab/>
    </w:r>
    <w:r>
      <w:rPr>
        <w:sz w:val="16"/>
      </w:rPr>
      <w:tab/>
    </w:r>
    <w:r>
      <w:rPr>
        <w:rFonts w:asciiTheme="minorHAnsi" w:hAnsiTheme="minorHAnsi"/>
        <w:sz w:val="16"/>
      </w:rPr>
      <w:t xml:space="preserve">Page </w:t>
    </w:r>
    <w:r w:rsidR="007B5604" w:rsidRPr="007B5604">
      <w:rPr>
        <w:rFonts w:asciiTheme="minorHAnsi" w:hAnsiTheme="minorHAnsi" w:cstheme="minorHAnsi"/>
        <w:sz w:val="16"/>
      </w:rPr>
      <w:fldChar w:fldCharType="begin"/>
    </w:r>
    <w:r w:rsidR="007B5604" w:rsidRPr="007B5604">
      <w:rPr>
        <w:rFonts w:asciiTheme="minorHAnsi" w:hAnsiTheme="minorHAnsi" w:cstheme="minorHAnsi"/>
        <w:sz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</w:rPr>
      <w:fldChar w:fldCharType="separate"/>
    </w:r>
    <w:r w:rsidR="00F85831">
      <w:rPr>
        <w:rFonts w:asciiTheme="minorHAnsi" w:hAnsiTheme="minorHAnsi" w:cstheme="minorHAnsi"/>
        <w:sz w:val="16"/>
      </w:rPr>
      <w:t>1</w:t>
    </w:r>
    <w:r w:rsidR="007B5604" w:rsidRPr="007B5604">
      <w:rPr>
        <w:rFonts w:asciiTheme="minorHAnsi" w:hAnsiTheme="minorHAnsi" w:cstheme="minorHAnsi"/>
        <w:sz w:val="16"/>
      </w:rPr>
      <w:fldChar w:fldCharType="end"/>
    </w:r>
    <w:r>
      <w:rPr>
        <w:rFonts w:asciiTheme="minorHAnsi" w:hAnsiTheme="minorHAnsi"/>
        <w:sz w:val="16"/>
      </w:rPr>
      <w:t>/</w:t>
    </w:r>
    <w:r w:rsidR="007B5604" w:rsidRPr="007B5604">
      <w:rPr>
        <w:rFonts w:asciiTheme="minorHAnsi" w:hAnsiTheme="minorHAnsi" w:cstheme="minorHAnsi"/>
        <w:sz w:val="16"/>
      </w:rPr>
      <w:fldChar w:fldCharType="begin"/>
    </w:r>
    <w:r w:rsidR="007B5604" w:rsidRPr="007B5604">
      <w:rPr>
        <w:rFonts w:asciiTheme="minorHAnsi" w:hAnsiTheme="minorHAnsi" w:cstheme="minorHAnsi"/>
        <w:sz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</w:rPr>
      <w:fldChar w:fldCharType="separate"/>
    </w:r>
    <w:r w:rsidR="00F85831">
      <w:rPr>
        <w:rFonts w:asciiTheme="minorHAnsi" w:hAnsiTheme="minorHAnsi" w:cstheme="minorHAnsi"/>
        <w:sz w:val="16"/>
      </w:rPr>
      <w:t>1</w:t>
    </w:r>
    <w:r w:rsidR="007B5604" w:rsidRPr="007B5604">
      <w:rPr>
        <w:rFonts w:asciiTheme="minorHAnsi" w:hAnsiTheme="minorHAnsi" w:cstheme="minorHAnsi"/>
        <w:sz w:val="16"/>
      </w:rPr>
      <w:fldChar w:fldCharType="end"/>
    </w:r>
  </w:p>
  <w:p w14:paraId="47F1B41E" w14:textId="77777777" w:rsidR="003D2BE1" w:rsidRPr="00EC7C8D" w:rsidRDefault="003D2BE1" w:rsidP="00D43BAE">
    <w:pPr>
      <w:pStyle w:val="Noga"/>
      <w:pBdr>
        <w:top w:val="single" w:sz="4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1A115B" w14:textId="77777777" w:rsidR="00953023" w:rsidRDefault="00953023" w:rsidP="007B5604">
      <w:r>
        <w:separator/>
      </w:r>
    </w:p>
  </w:footnote>
  <w:footnote w:type="continuationSeparator" w:id="0">
    <w:p w14:paraId="336DE95F" w14:textId="77777777" w:rsidR="00953023" w:rsidRDefault="00953023" w:rsidP="007B5604">
      <w:r>
        <w:continuationSeparator/>
      </w:r>
    </w:p>
  </w:footnote>
  <w:footnote w:id="1">
    <w:p w14:paraId="48F6DE7B" w14:textId="77777777" w:rsidR="009D01C7" w:rsidRPr="00402FEB" w:rsidRDefault="009D01C7" w:rsidP="009D01C7">
      <w:pPr>
        <w:pStyle w:val="Sprotnaopomba-besedilo"/>
        <w:jc w:val="both"/>
        <w:rPr>
          <w:rFonts w:ascii="Calibri" w:hAnsi="Calibri" w:cs="Calibri"/>
          <w:sz w:val="18"/>
          <w:szCs w:val="18"/>
        </w:rPr>
      </w:pPr>
      <w:r>
        <w:rPr>
          <w:rStyle w:val="Sprotnaopomba-sklic"/>
          <w:rFonts w:ascii="Calibri" w:hAnsi="Calibri" w:cs="Calibri"/>
          <w:sz w:val="18"/>
          <w:szCs w:val="18"/>
        </w:rPr>
        <w:footnoteRef/>
      </w:r>
      <w:r>
        <w:rPr>
          <w:rFonts w:ascii="Calibri" w:hAnsi="Calibri"/>
          <w:sz w:val="18"/>
        </w:rPr>
        <w:t xml:space="preserve"> The project No. P23-79 with the title “Small-angle X-ray scattering (SAXS) beamline at Elettra-</w:t>
      </w:r>
      <w:proofErr w:type="spellStart"/>
      <w:r>
        <w:rPr>
          <w:rFonts w:ascii="Calibri" w:hAnsi="Calibri"/>
          <w:sz w:val="18"/>
        </w:rPr>
        <w:t>Sincrotrone</w:t>
      </w:r>
      <w:proofErr w:type="spellEnd"/>
      <w:r>
        <w:rPr>
          <w:rFonts w:ascii="Calibri" w:hAnsi="Calibri"/>
          <w:sz w:val="18"/>
        </w:rPr>
        <w:t xml:space="preserve"> Trieste” obtained under the Public Call for (co-)Funding the Purchase of Research Equipment (Package 23, No. 6316-9/2024-4) is co-funded by the Slovenian Research and Innovation Agency.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AD9A2" w14:textId="0C470C15" w:rsidR="00134055" w:rsidRDefault="00134055" w:rsidP="00134055">
    <w:pPr>
      <w:pStyle w:val="Glava"/>
      <w:pBdr>
        <w:bottom w:val="single" w:sz="6" w:space="1" w:color="auto"/>
      </w:pBdr>
      <w:jc w:val="center"/>
      <w:rPr>
        <w:rFonts w:asciiTheme="minorHAnsi" w:hAnsiTheme="minorHAnsi" w:cstheme="minorHAnsi"/>
        <w:sz w:val="18"/>
        <w:szCs w:val="18"/>
      </w:rPr>
    </w:pPr>
    <w:r>
      <w:rPr>
        <w:noProof/>
      </w:rPr>
      <w:drawing>
        <wp:inline distT="0" distB="0" distL="0" distR="0" wp14:anchorId="250C4958" wp14:editId="63667255">
          <wp:extent cx="1873885" cy="387350"/>
          <wp:effectExtent l="0" t="0" r="0" b="0"/>
          <wp:docPr id="1566633552" name="Slika 1" descr="Slika, ki vsebuje besede besedilo, pisava, bela, logotip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6633552" name="Slika 1" descr="Slika, ki vsebuje besede besedilo, pisava, bela, logotip&#10;&#10;Vsebina, ustvarjena z UI, morda ni pravil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3885" cy="3873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Theme="minorHAnsi" w:hAnsiTheme="minorHAnsi"/>
        <w:sz w:val="18"/>
      </w:rPr>
      <w:t xml:space="preserve">                                                                        </w:t>
    </w:r>
    <w:r>
      <w:rPr>
        <w:noProof/>
      </w:rPr>
      <w:drawing>
        <wp:inline distT="0" distB="0" distL="0" distR="0" wp14:anchorId="6A09DAE8" wp14:editId="25BA1F66">
          <wp:extent cx="790575" cy="450768"/>
          <wp:effectExtent l="0" t="0" r="0" b="6985"/>
          <wp:docPr id="11" name="Slika 11" descr="Slika, ki vsebuje besede posnetek zaslona, oblikovanje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Slika 11" descr="Slika, ki vsebuje besede posnetek zaslona, oblikovanje&#10;&#10;Vsebina, ustvarjena z UI, morda ni pravilna.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39897" cy="4788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1BAB5F9" w14:textId="1FABF03F" w:rsidR="003D2BE1" w:rsidRPr="007B5604" w:rsidRDefault="00574976" w:rsidP="00134055">
    <w:pPr>
      <w:pStyle w:val="Glava"/>
      <w:pBdr>
        <w:bottom w:val="single" w:sz="6" w:space="1" w:color="auto"/>
      </w:pBdr>
      <w:spacing w:before="120"/>
      <w:rPr>
        <w:rFonts w:asciiTheme="minorHAnsi" w:hAnsiTheme="minorHAnsi" w:cstheme="minorHAnsi"/>
        <w:sz w:val="20"/>
      </w:rPr>
    </w:pPr>
    <w:r>
      <w:rPr>
        <w:rFonts w:asciiTheme="minorHAnsi" w:hAnsiTheme="minorHAnsi"/>
        <w:sz w:val="18"/>
      </w:rPr>
      <w:t>Form No. 19 “Subcontractor’s Request and Consent”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95369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1DA1"/>
    <w:rsid w:val="0003024B"/>
    <w:rsid w:val="000326FC"/>
    <w:rsid w:val="00040994"/>
    <w:rsid w:val="00046F08"/>
    <w:rsid w:val="00047574"/>
    <w:rsid w:val="000943E7"/>
    <w:rsid w:val="000B31D0"/>
    <w:rsid w:val="000B654D"/>
    <w:rsid w:val="000D4A6B"/>
    <w:rsid w:val="001122B7"/>
    <w:rsid w:val="00125582"/>
    <w:rsid w:val="00131D58"/>
    <w:rsid w:val="00134055"/>
    <w:rsid w:val="00143585"/>
    <w:rsid w:val="00167937"/>
    <w:rsid w:val="00180EA3"/>
    <w:rsid w:val="00187084"/>
    <w:rsid w:val="001E17CB"/>
    <w:rsid w:val="00205757"/>
    <w:rsid w:val="0020704D"/>
    <w:rsid w:val="002303EA"/>
    <w:rsid w:val="002632A5"/>
    <w:rsid w:val="002875D8"/>
    <w:rsid w:val="00292224"/>
    <w:rsid w:val="002B7670"/>
    <w:rsid w:val="002E47C1"/>
    <w:rsid w:val="002F4230"/>
    <w:rsid w:val="003452B5"/>
    <w:rsid w:val="00346EDB"/>
    <w:rsid w:val="00363C69"/>
    <w:rsid w:val="00370A97"/>
    <w:rsid w:val="003930E6"/>
    <w:rsid w:val="003B4CDC"/>
    <w:rsid w:val="003C119C"/>
    <w:rsid w:val="003C609F"/>
    <w:rsid w:val="003D2BE1"/>
    <w:rsid w:val="0040589B"/>
    <w:rsid w:val="00414F0D"/>
    <w:rsid w:val="00432389"/>
    <w:rsid w:val="004443BE"/>
    <w:rsid w:val="00455A9D"/>
    <w:rsid w:val="004613F2"/>
    <w:rsid w:val="0049314C"/>
    <w:rsid w:val="004D17E6"/>
    <w:rsid w:val="004F331D"/>
    <w:rsid w:val="00513B71"/>
    <w:rsid w:val="00514E11"/>
    <w:rsid w:val="00520595"/>
    <w:rsid w:val="005464CC"/>
    <w:rsid w:val="005634EF"/>
    <w:rsid w:val="00574976"/>
    <w:rsid w:val="005D3717"/>
    <w:rsid w:val="00610DFB"/>
    <w:rsid w:val="00615B14"/>
    <w:rsid w:val="00644C62"/>
    <w:rsid w:val="00677C25"/>
    <w:rsid w:val="0068110C"/>
    <w:rsid w:val="006812EF"/>
    <w:rsid w:val="00692C8F"/>
    <w:rsid w:val="006C2DB0"/>
    <w:rsid w:val="006F2197"/>
    <w:rsid w:val="00703079"/>
    <w:rsid w:val="00732759"/>
    <w:rsid w:val="00744825"/>
    <w:rsid w:val="00744A27"/>
    <w:rsid w:val="00755945"/>
    <w:rsid w:val="00762BA4"/>
    <w:rsid w:val="00787D7F"/>
    <w:rsid w:val="0079595D"/>
    <w:rsid w:val="007B5604"/>
    <w:rsid w:val="007F2393"/>
    <w:rsid w:val="008029CD"/>
    <w:rsid w:val="00834836"/>
    <w:rsid w:val="008400A6"/>
    <w:rsid w:val="008545B6"/>
    <w:rsid w:val="00857B34"/>
    <w:rsid w:val="008876DD"/>
    <w:rsid w:val="008A5F33"/>
    <w:rsid w:val="008E08E6"/>
    <w:rsid w:val="008F4551"/>
    <w:rsid w:val="00953023"/>
    <w:rsid w:val="009622D5"/>
    <w:rsid w:val="00965C3B"/>
    <w:rsid w:val="0096727C"/>
    <w:rsid w:val="0097332F"/>
    <w:rsid w:val="009B05FD"/>
    <w:rsid w:val="009D01C7"/>
    <w:rsid w:val="009D3FC6"/>
    <w:rsid w:val="00A0668F"/>
    <w:rsid w:val="00A06EBC"/>
    <w:rsid w:val="00A10EF6"/>
    <w:rsid w:val="00A327A2"/>
    <w:rsid w:val="00A473AE"/>
    <w:rsid w:val="00A538DE"/>
    <w:rsid w:val="00AA5C26"/>
    <w:rsid w:val="00AB13CD"/>
    <w:rsid w:val="00AB6FA5"/>
    <w:rsid w:val="00AC32EA"/>
    <w:rsid w:val="00AE2071"/>
    <w:rsid w:val="00B33580"/>
    <w:rsid w:val="00B36631"/>
    <w:rsid w:val="00B51E44"/>
    <w:rsid w:val="00B53A14"/>
    <w:rsid w:val="00B60C30"/>
    <w:rsid w:val="00BB1A9B"/>
    <w:rsid w:val="00BD0060"/>
    <w:rsid w:val="00BF0A6C"/>
    <w:rsid w:val="00C0044D"/>
    <w:rsid w:val="00C237EE"/>
    <w:rsid w:val="00C247DA"/>
    <w:rsid w:val="00C82373"/>
    <w:rsid w:val="00C95CBC"/>
    <w:rsid w:val="00CA57B5"/>
    <w:rsid w:val="00CB489B"/>
    <w:rsid w:val="00CE4102"/>
    <w:rsid w:val="00CF3B43"/>
    <w:rsid w:val="00D04022"/>
    <w:rsid w:val="00D05D83"/>
    <w:rsid w:val="00D43BAE"/>
    <w:rsid w:val="00D6257C"/>
    <w:rsid w:val="00D70369"/>
    <w:rsid w:val="00D86193"/>
    <w:rsid w:val="00DD7250"/>
    <w:rsid w:val="00DE36C6"/>
    <w:rsid w:val="00DF4D07"/>
    <w:rsid w:val="00DF57EA"/>
    <w:rsid w:val="00E10292"/>
    <w:rsid w:val="00E4195E"/>
    <w:rsid w:val="00E46AE4"/>
    <w:rsid w:val="00E632F4"/>
    <w:rsid w:val="00E66F64"/>
    <w:rsid w:val="00E7268B"/>
    <w:rsid w:val="00E87819"/>
    <w:rsid w:val="00EC6F43"/>
    <w:rsid w:val="00EE7B60"/>
    <w:rsid w:val="00F079E1"/>
    <w:rsid w:val="00F172A7"/>
    <w:rsid w:val="00F62D28"/>
    <w:rsid w:val="00F63163"/>
    <w:rsid w:val="00F66CA9"/>
    <w:rsid w:val="00F72F64"/>
    <w:rsid w:val="00F85831"/>
    <w:rsid w:val="00F95581"/>
    <w:rsid w:val="00F97552"/>
    <w:rsid w:val="00FA2FEC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DFD81B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,Glava Znak Znak Znak Znak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,Glava Znak Znak Znak Znak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aliases w:val="Footnote number,-E Fußnotenzeichen"/>
    <w:basedOn w:val="Privzetapisavaodstavka"/>
    <w:uiPriority w:val="99"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237E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237EE"/>
    <w:rPr>
      <w:rFonts w:ascii="Segoe UI" w:eastAsia="Times New Roman" w:hAnsi="Segoe UI" w:cs="Segoe UI"/>
      <w:sz w:val="18"/>
      <w:szCs w:val="18"/>
      <w:lang w:eastAsia="sl-SI"/>
    </w:rPr>
  </w:style>
  <w:style w:type="paragraph" w:styleId="Revizija">
    <w:name w:val="Revision"/>
    <w:hidden/>
    <w:uiPriority w:val="99"/>
    <w:semiHidden/>
    <w:rsid w:val="00414F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sid w:val="0043238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pisrs.si/pregledPredpisa?sop=2025-01-2953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Printed>2018-08-20T12:30:00Z</cp:lastPrinted>
  <dcterms:created xsi:type="dcterms:W3CDTF">2019-01-07T08:08:00Z</dcterms:created>
  <dcterms:modified xsi:type="dcterms:W3CDTF">2026-05-14T09:49:00Z</dcterms:modified>
</cp:coreProperties>
</file>